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2FC5" w14:textId="6B0F5411" w:rsidR="007C28D9" w:rsidRDefault="00E73EF9" w:rsidP="007C28D9">
      <w:pPr>
        <w:rPr>
          <w:rFonts w:ascii="Tahoma" w:eastAsia="Times New Roman" w:hAnsi="Tahoma" w:cs="Times New Roman"/>
          <w:lang w:val="en-CA"/>
        </w:rPr>
      </w:pPr>
      <w:proofErr w:type="spellStart"/>
      <w:r>
        <w:rPr>
          <w:rFonts w:ascii="Tahoma" w:eastAsia="Times New Roman" w:hAnsi="Tahoma" w:cs="Times New Roman"/>
          <w:b/>
          <w:bCs/>
          <w:lang w:val="en-CA"/>
        </w:rPr>
        <w:t>En</w:t>
      </w:r>
      <w:r w:rsidR="007C28D9" w:rsidRPr="007C28D9">
        <w:rPr>
          <w:rFonts w:ascii="Tahoma" w:eastAsia="Times New Roman" w:hAnsi="Tahoma" w:cs="Times New Roman"/>
          <w:b/>
          <w:bCs/>
          <w:lang w:val="en-CA"/>
        </w:rPr>
        <w:t>Superoxide</w:t>
      </w:r>
      <w:proofErr w:type="spellEnd"/>
      <w:r w:rsidR="007C28D9" w:rsidRPr="007C28D9">
        <w:rPr>
          <w:rFonts w:ascii="Tahoma" w:eastAsia="Times New Roman" w:hAnsi="Tahoma" w:cs="Times New Roman"/>
          <w:b/>
          <w:bCs/>
          <w:lang w:val="en-CA"/>
        </w:rPr>
        <w:t xml:space="preserve"> dismutase (SOD)</w:t>
      </w:r>
      <w:r w:rsidR="007C28D9" w:rsidRPr="007C28D9">
        <w:rPr>
          <w:rFonts w:ascii="Tahoma" w:eastAsia="Times New Roman" w:hAnsi="Tahoma" w:cs="Times New Roman"/>
          <w:lang w:val="en-CA"/>
        </w:rPr>
        <w:t xml:space="preserve"> is an antioxidant enzyme produced in our bodies to neutralize a specific oxygen-derived free radical called superoxide. </w:t>
      </w:r>
    </w:p>
    <w:p w14:paraId="3FAC76C5" w14:textId="77777777" w:rsidR="007C28D9" w:rsidRPr="007C28D9" w:rsidRDefault="007C28D9" w:rsidP="007C28D9">
      <w:pPr>
        <w:rPr>
          <w:rFonts w:ascii="Tahoma" w:eastAsia="Times New Roman" w:hAnsi="Tahoma" w:cs="Times New Roman"/>
          <w:lang w:val="en-CA"/>
        </w:rPr>
      </w:pPr>
    </w:p>
    <w:p w14:paraId="40EE546F" w14:textId="77777777" w:rsidR="007C28D9" w:rsidRPr="007C28D9" w:rsidRDefault="007C28D9" w:rsidP="007C28D9">
      <w:pPr>
        <w:rPr>
          <w:rFonts w:ascii="Times New Roman" w:eastAsia="Times New Roman" w:hAnsi="Times New Roman" w:cs="Times New Roman"/>
          <w:lang w:val="en-CA"/>
        </w:rPr>
      </w:pPr>
      <w:r w:rsidRPr="007C28D9">
        <w:rPr>
          <w:rFonts w:ascii="Times New Roman" w:eastAsia="Times New Roman" w:hAnsi="Times New Roman" w:cs="Times New Roman"/>
          <w:lang w:val="en-CA"/>
        </w:rPr>
        <w:fldChar w:fldCharType="begin"/>
      </w:r>
      <w:r w:rsidRPr="007C28D9">
        <w:rPr>
          <w:rFonts w:ascii="Times New Roman" w:eastAsia="Times New Roman" w:hAnsi="Times New Roman" w:cs="Times New Roman"/>
          <w:lang w:val="en-CA"/>
        </w:rPr>
        <w:instrText xml:space="preserve"> INCLUDEPICTURE "http://www.immunehealthscience.com/images/xsun_rays_sb.JPG.pagespeed.ic.Nr2-Dds5ZY.jpg" \* MERGEFORMATINET </w:instrText>
      </w:r>
      <w:r w:rsidRPr="007C28D9">
        <w:rPr>
          <w:rFonts w:ascii="Times New Roman" w:eastAsia="Times New Roman" w:hAnsi="Times New Roman" w:cs="Times New Roman"/>
          <w:lang w:val="en-CA"/>
        </w:rPr>
        <w:fldChar w:fldCharType="separate"/>
      </w:r>
      <w:r w:rsidRPr="007C28D9">
        <w:rPr>
          <w:rFonts w:ascii="Times New Roman" w:eastAsia="Times New Roman" w:hAnsi="Times New Roman" w:cs="Times New Roman"/>
          <w:noProof/>
          <w:lang w:val="en-CA"/>
        </w:rPr>
        <w:drawing>
          <wp:inline distT="0" distB="0" distL="0" distR="0" wp14:anchorId="7115B443" wp14:editId="68B16686">
            <wp:extent cx="4059555" cy="2703830"/>
            <wp:effectExtent l="0" t="0" r="4445" b="1270"/>
            <wp:docPr id="3" name="Picture 3" descr="Oxygen air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ygen air suns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9555" cy="2703830"/>
                    </a:xfrm>
                    <a:prstGeom prst="rect">
                      <a:avLst/>
                    </a:prstGeom>
                    <a:noFill/>
                    <a:ln>
                      <a:noFill/>
                    </a:ln>
                  </pic:spPr>
                </pic:pic>
              </a:graphicData>
            </a:graphic>
          </wp:inline>
        </w:drawing>
      </w:r>
      <w:r w:rsidRPr="007C28D9">
        <w:rPr>
          <w:rFonts w:ascii="Times New Roman" w:eastAsia="Times New Roman" w:hAnsi="Times New Roman" w:cs="Times New Roman"/>
          <w:lang w:val="en-CA"/>
        </w:rPr>
        <w:fldChar w:fldCharType="end"/>
      </w:r>
    </w:p>
    <w:p w14:paraId="122A0530" w14:textId="77777777" w:rsidR="007C28D9" w:rsidRPr="007C28D9" w:rsidRDefault="007C28D9" w:rsidP="007C28D9">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Oxygen that we breathe in is a source of life, but at the same time it can cause damage in the body by creating oxygen free radicals, molecules that become unstable by losing or gaining an electron and have to balance themselves by stealing electrons from other molecules, creating a chain reaction. </w:t>
      </w:r>
    </w:p>
    <w:p w14:paraId="4741C9D9" w14:textId="58FC2AD3" w:rsidR="007C28D9" w:rsidRDefault="007C28D9" w:rsidP="007C28D9">
      <w:pPr>
        <w:rPr>
          <w:rFonts w:ascii="Tahoma" w:hAnsi="Tahoma" w:cs="Tahoma"/>
          <w:lang w:val="en-CA"/>
        </w:rPr>
      </w:pPr>
      <w:r w:rsidRPr="00F00B28">
        <w:rPr>
          <w:rFonts w:ascii="Tahoma" w:hAnsi="Tahoma" w:cs="Tahoma"/>
          <w:b/>
          <w:bCs/>
        </w:rPr>
        <w:t>Superoxide dismutase</w:t>
      </w:r>
      <w:r>
        <w:rPr>
          <w:rFonts w:ascii="Tahoma" w:hAnsi="Tahoma" w:cs="Tahoma"/>
          <w:b/>
          <w:bCs/>
        </w:rPr>
        <w:t xml:space="preserve"> (SOD)</w:t>
      </w:r>
      <w:r w:rsidRPr="00F00B28">
        <w:rPr>
          <w:rFonts w:ascii="Tahoma" w:hAnsi="Tahoma" w:cs="Tahoma"/>
        </w:rPr>
        <w:t xml:space="preserve"> is an</w:t>
      </w:r>
      <w:r w:rsidR="00E73EF9">
        <w:rPr>
          <w:rFonts w:ascii="Tahoma" w:hAnsi="Tahoma" w:cs="Tahoma"/>
        </w:rPr>
        <w:t xml:space="preserve"> enzyme </w:t>
      </w:r>
      <w:r w:rsidRPr="00F00B28">
        <w:rPr>
          <w:rFonts w:ascii="Tahoma" w:hAnsi="Tahoma" w:cs="Tahoma"/>
        </w:rPr>
        <w:t>that catalyzes the</w:t>
      </w:r>
      <w:r w:rsidR="00E73EF9">
        <w:rPr>
          <w:rFonts w:ascii="Tahoma" w:hAnsi="Tahoma" w:cs="Tahoma"/>
        </w:rPr>
        <w:t xml:space="preserve"> dismutation</w:t>
      </w:r>
      <w:r w:rsidRPr="00F00B28">
        <w:rPr>
          <w:rFonts w:ascii="Tahoma" w:hAnsi="Tahoma" w:cs="Tahoma"/>
        </w:rPr>
        <w:t xml:space="preserve"> (or partitioning) of the</w:t>
      </w:r>
      <w:r w:rsidR="00E73EF9">
        <w:rPr>
          <w:rFonts w:ascii="Tahoma" w:hAnsi="Tahoma" w:cs="Tahoma"/>
        </w:rPr>
        <w:t xml:space="preserve"> superoxide </w:t>
      </w:r>
      <w:bookmarkStart w:id="0" w:name="_GoBack"/>
      <w:bookmarkEnd w:id="0"/>
      <w:r w:rsidRPr="00F00B28">
        <w:rPr>
          <w:rFonts w:ascii="Tahoma" w:hAnsi="Tahoma" w:cs="Tahoma"/>
        </w:rPr>
        <w:t>(O</w:t>
      </w:r>
      <w:r w:rsidRPr="00F00B28">
        <w:rPr>
          <w:rFonts w:ascii="Tahoma" w:hAnsi="Tahoma" w:cs="Tahoma"/>
          <w:vertAlign w:val="subscript"/>
        </w:rPr>
        <w:t>2</w:t>
      </w:r>
      <w:r w:rsidRPr="00F00B28">
        <w:rPr>
          <w:rFonts w:ascii="Tahoma" w:hAnsi="Tahoma" w:cs="Tahoma"/>
          <w:vertAlign w:val="superscript"/>
        </w:rPr>
        <w:t>−</w:t>
      </w:r>
      <w:r w:rsidRPr="00F00B28">
        <w:rPr>
          <w:rFonts w:ascii="Tahoma" w:hAnsi="Tahoma" w:cs="Tahoma"/>
        </w:rPr>
        <w:t>)</w:t>
      </w:r>
      <w:r w:rsidR="00E73EF9">
        <w:rPr>
          <w:rFonts w:ascii="Tahoma" w:hAnsi="Tahoma" w:cs="Tahoma"/>
        </w:rPr>
        <w:t xml:space="preserve"> radical </w:t>
      </w:r>
      <w:r w:rsidRPr="00F00B28">
        <w:rPr>
          <w:rFonts w:ascii="Tahoma" w:hAnsi="Tahoma" w:cs="Tahoma"/>
        </w:rPr>
        <w:t>into either ordinary molecular</w:t>
      </w:r>
      <w:r w:rsidR="00E73EF9">
        <w:rPr>
          <w:rFonts w:ascii="Tahoma" w:hAnsi="Tahoma" w:cs="Tahoma"/>
        </w:rPr>
        <w:t xml:space="preserve"> oxygen</w:t>
      </w:r>
      <w:r w:rsidRPr="00F00B28">
        <w:rPr>
          <w:rFonts w:ascii="Tahoma" w:hAnsi="Tahoma" w:cs="Tahoma"/>
        </w:rPr>
        <w:t xml:space="preserve"> (O</w:t>
      </w:r>
      <w:r w:rsidRPr="00F00B28">
        <w:rPr>
          <w:rFonts w:ascii="Tahoma" w:hAnsi="Tahoma" w:cs="Tahoma"/>
          <w:vertAlign w:val="subscript"/>
        </w:rPr>
        <w:t>2</w:t>
      </w:r>
      <w:r w:rsidRPr="00F00B28">
        <w:rPr>
          <w:rFonts w:ascii="Tahoma" w:hAnsi="Tahoma" w:cs="Tahoma"/>
        </w:rPr>
        <w:t>) or</w:t>
      </w:r>
      <w:r w:rsidR="00E73EF9">
        <w:rPr>
          <w:rFonts w:ascii="Tahoma" w:hAnsi="Tahoma" w:cs="Tahoma"/>
        </w:rPr>
        <w:t xml:space="preserve"> hydrogen peroxide</w:t>
      </w:r>
      <w:r w:rsidRPr="00F00B28">
        <w:rPr>
          <w:rFonts w:ascii="Tahoma" w:hAnsi="Tahoma" w:cs="Tahoma"/>
        </w:rPr>
        <w:t xml:space="preserve"> (H</w:t>
      </w:r>
      <w:r w:rsidRPr="00F00B28">
        <w:rPr>
          <w:rFonts w:ascii="Tahoma" w:hAnsi="Tahoma" w:cs="Tahoma"/>
          <w:vertAlign w:val="subscript"/>
        </w:rPr>
        <w:t>2</w:t>
      </w:r>
      <w:r w:rsidRPr="00F00B28">
        <w:rPr>
          <w:rFonts w:ascii="Tahoma" w:hAnsi="Tahoma" w:cs="Tahoma"/>
        </w:rPr>
        <w:t>O</w:t>
      </w:r>
      <w:r w:rsidRPr="00F00B28">
        <w:rPr>
          <w:rFonts w:ascii="Tahoma" w:hAnsi="Tahoma" w:cs="Tahoma"/>
          <w:vertAlign w:val="subscript"/>
        </w:rPr>
        <w:t>2</w:t>
      </w:r>
      <w:r w:rsidRPr="00F00B28">
        <w:rPr>
          <w:rFonts w:ascii="Tahoma" w:hAnsi="Tahoma" w:cs="Tahoma"/>
        </w:rPr>
        <w:t>). The O</w:t>
      </w:r>
      <w:r w:rsidRPr="00F00B28">
        <w:rPr>
          <w:rFonts w:ascii="Tahoma" w:hAnsi="Tahoma" w:cs="Tahoma"/>
          <w:vertAlign w:val="subscript"/>
        </w:rPr>
        <w:t>2</w:t>
      </w:r>
      <w:r w:rsidRPr="00F00B28">
        <w:rPr>
          <w:rFonts w:ascii="Tahoma" w:hAnsi="Tahoma" w:cs="Tahoma"/>
          <w:vertAlign w:val="superscript"/>
        </w:rPr>
        <w:t>−</w:t>
      </w:r>
      <w:r w:rsidR="00E73EF9">
        <w:rPr>
          <w:rFonts w:ascii="Tahoma" w:hAnsi="Tahoma" w:cs="Tahoma"/>
        </w:rPr>
        <w:t xml:space="preserve"> radical </w:t>
      </w:r>
      <w:r w:rsidRPr="00F00B28">
        <w:rPr>
          <w:rFonts w:ascii="Tahoma" w:hAnsi="Tahoma" w:cs="Tahoma"/>
        </w:rPr>
        <w:t xml:space="preserve">is produced as a by-product of oxygen metabolism and, if not </w:t>
      </w:r>
      <w:r>
        <w:rPr>
          <w:rFonts w:ascii="Tahoma" w:hAnsi="Tahoma" w:cs="Tahoma"/>
        </w:rPr>
        <w:t>scavenged</w:t>
      </w:r>
      <w:r w:rsidRPr="00F00B28">
        <w:rPr>
          <w:rFonts w:ascii="Tahoma" w:hAnsi="Tahoma" w:cs="Tahoma"/>
        </w:rPr>
        <w:t>, causes many types of cell damage</w:t>
      </w:r>
      <w:r>
        <w:t xml:space="preserve">.  </w:t>
      </w:r>
      <w:r w:rsidRPr="00F00B28">
        <w:rPr>
          <w:rFonts w:ascii="Tahoma" w:hAnsi="Tahoma" w:cs="Tahoma"/>
          <w:lang w:val="en-CA"/>
        </w:rPr>
        <w:t xml:space="preserve">SOD is an important </w:t>
      </w:r>
      <w:r w:rsidR="00E73EF9">
        <w:rPr>
          <w:rFonts w:ascii="Tahoma" w:hAnsi="Tahoma"/>
        </w:rPr>
        <w:t xml:space="preserve">oxidant </w:t>
      </w:r>
      <w:r w:rsidRPr="00F00B28">
        <w:rPr>
          <w:rFonts w:ascii="Tahoma" w:hAnsi="Tahoma" w:cs="Tahoma"/>
          <w:lang w:val="en-CA"/>
        </w:rPr>
        <w:t>defense in nearly all living cells exposed to oxygen</w:t>
      </w:r>
      <w:r>
        <w:rPr>
          <w:rFonts w:ascii="Tahoma" w:hAnsi="Tahoma" w:cs="Tahoma"/>
          <w:lang w:val="en-CA"/>
        </w:rPr>
        <w:t>.</w:t>
      </w:r>
    </w:p>
    <w:p w14:paraId="79C6FF1B" w14:textId="77777777" w:rsidR="003536AE" w:rsidRPr="007C28D9" w:rsidRDefault="003536AE" w:rsidP="003536AE">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These oxygen-derived free radicals, also known as reactive oxygen species (ROS), indiscriminately attack vital molecules, such as proteins, carbohydrates, and fats, which are a part of every single cell in our bodies, both inside and outside the cells, changing their function and impairing the normal course of metabolism in cells. ROS are also capable of damaging DNA. When enough cells get affected this way, disease sets in. </w:t>
      </w:r>
    </w:p>
    <w:p w14:paraId="6235B454" w14:textId="77777777" w:rsidR="003536AE" w:rsidRPr="007C28D9" w:rsidRDefault="003536AE" w:rsidP="003536AE">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In healthy people any damage from ROS is successfully counteracted with sufficient antioxidants that are either produced in the body or consumed with food – cells have developed these complex ways of controlling </w:t>
      </w:r>
      <w:proofErr w:type="gramStart"/>
      <w:r w:rsidRPr="007C28D9">
        <w:rPr>
          <w:rFonts w:ascii="Tahoma" w:eastAsia="Times New Roman" w:hAnsi="Tahoma" w:cs="Times New Roman"/>
          <w:lang w:val="en-CA"/>
        </w:rPr>
        <w:t>ROS</w:t>
      </w:r>
      <w:proofErr w:type="gramEnd"/>
      <w:r w:rsidRPr="007C28D9">
        <w:rPr>
          <w:rFonts w:ascii="Tahoma" w:eastAsia="Times New Roman" w:hAnsi="Tahoma" w:cs="Times New Roman"/>
          <w:lang w:val="en-CA"/>
        </w:rPr>
        <w:t xml:space="preserve"> but they are never completely eliminated.  If this balance is tipped in favor of free radicals, oxidative stress occurs.</w:t>
      </w:r>
    </w:p>
    <w:p w14:paraId="4153EEBB" w14:textId="77777777" w:rsidR="003536AE" w:rsidRPr="007C28D9" w:rsidRDefault="003536AE" w:rsidP="003536AE">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b/>
          <w:bCs/>
          <w:lang w:val="en-CA"/>
        </w:rPr>
        <w:t>Among the free radicals, superoxide (an oxygen molecule with an extra electron) is the most dangerous with a potential for much damage.</w:t>
      </w:r>
      <w:r w:rsidRPr="007C28D9">
        <w:rPr>
          <w:rFonts w:ascii="Tahoma" w:eastAsia="Times New Roman" w:hAnsi="Tahoma" w:cs="Times New Roman"/>
          <w:lang w:val="en-CA"/>
        </w:rPr>
        <w:t xml:space="preserve"> This is because each superoxide molecule requires not one but three electrons to rebalance </w:t>
      </w:r>
      <w:r w:rsidRPr="007C28D9">
        <w:rPr>
          <w:rFonts w:ascii="Tahoma" w:eastAsia="Times New Roman" w:hAnsi="Tahoma" w:cs="Times New Roman"/>
          <w:lang w:val="en-CA"/>
        </w:rPr>
        <w:lastRenderedPageBreak/>
        <w:t xml:space="preserve">itself, and it does so more rapidly than regular free radicals that miss an electron rather than gain an extra one. </w:t>
      </w:r>
    </w:p>
    <w:p w14:paraId="4BFA4B35" w14:textId="77777777" w:rsidR="003536AE" w:rsidRPr="007C28D9" w:rsidRDefault="003536AE" w:rsidP="003536AE">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1%-3% of all oxygen consumed by our bodies is transformed into superoxide. And it is estimated that we produce around 3 tons of </w:t>
      </w:r>
      <w:proofErr w:type="spellStart"/>
      <w:r w:rsidRPr="007C28D9">
        <w:rPr>
          <w:rFonts w:ascii="Tahoma" w:eastAsia="Times New Roman" w:hAnsi="Tahoma" w:cs="Times New Roman"/>
          <w:lang w:val="en-CA"/>
        </w:rPr>
        <w:t>superoxides</w:t>
      </w:r>
      <w:proofErr w:type="spellEnd"/>
      <w:r w:rsidRPr="007C28D9">
        <w:rPr>
          <w:rFonts w:ascii="Tahoma" w:eastAsia="Times New Roman" w:hAnsi="Tahoma" w:cs="Times New Roman"/>
          <w:lang w:val="en-CA"/>
        </w:rPr>
        <w:t xml:space="preserve"> over our lifetime. But no matter the source of </w:t>
      </w:r>
      <w:proofErr w:type="spellStart"/>
      <w:r w:rsidRPr="007C28D9">
        <w:rPr>
          <w:rFonts w:ascii="Tahoma" w:eastAsia="Times New Roman" w:hAnsi="Tahoma" w:cs="Times New Roman"/>
          <w:lang w:val="en-CA"/>
        </w:rPr>
        <w:t>superoxides</w:t>
      </w:r>
      <w:proofErr w:type="spellEnd"/>
      <w:r w:rsidRPr="007C28D9">
        <w:rPr>
          <w:rFonts w:ascii="Tahoma" w:eastAsia="Times New Roman" w:hAnsi="Tahoma" w:cs="Times New Roman"/>
          <w:lang w:val="en-CA"/>
        </w:rPr>
        <w:t xml:space="preserve">, the good news is that </w:t>
      </w:r>
      <w:r w:rsidRPr="007C28D9">
        <w:rPr>
          <w:rFonts w:ascii="Tahoma" w:eastAsia="Times New Roman" w:hAnsi="Tahoma" w:cs="Times New Roman"/>
          <w:b/>
          <w:bCs/>
          <w:lang w:val="en-CA"/>
        </w:rPr>
        <w:t>all our cells produce superoxide dismutase to neutralize these superoxide free radicals.</w:t>
      </w:r>
      <w:r w:rsidRPr="007C28D9">
        <w:rPr>
          <w:rFonts w:ascii="Tahoma" w:eastAsia="Times New Roman" w:hAnsi="Tahoma" w:cs="Times New Roman"/>
          <w:lang w:val="en-CA"/>
        </w:rPr>
        <w:t xml:space="preserve"> </w:t>
      </w:r>
    </w:p>
    <w:p w14:paraId="5C2410D6" w14:textId="77777777" w:rsidR="003536AE" w:rsidRPr="007C28D9" w:rsidRDefault="003536AE" w:rsidP="003536AE">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A mutase is a type of enzyme that helps transform two molecules simultaneously in similar but opposite reactions by initiating the rearrangement of their atoms. </w:t>
      </w:r>
    </w:p>
    <w:p w14:paraId="6EA6C0C0" w14:textId="0E3D6BE1" w:rsidR="003536AE" w:rsidRDefault="003536AE" w:rsidP="003536AE">
      <w:pPr>
        <w:spacing w:before="100" w:beforeAutospacing="1" w:after="240"/>
        <w:rPr>
          <w:rFonts w:ascii="Tahoma" w:eastAsia="Times New Roman" w:hAnsi="Tahoma" w:cs="Times New Roman"/>
          <w:lang w:val="en-CA"/>
        </w:rPr>
      </w:pPr>
      <w:r w:rsidRPr="007C28D9">
        <w:rPr>
          <w:rFonts w:ascii="Tahoma" w:eastAsia="Times New Roman" w:hAnsi="Tahoma" w:cs="Times New Roman"/>
          <w:lang w:val="en-CA"/>
        </w:rPr>
        <w:t xml:space="preserve">One SOD molecule takes two superoxide molecules (let’s call them A and B), removes the extra electron off superoxide A, and places it on the superoxide B. As a result, superoxide A loses the extra electron and returns to </w:t>
      </w:r>
      <w:proofErr w:type="gramStart"/>
      <w:r w:rsidRPr="007C28D9">
        <w:rPr>
          <w:rFonts w:ascii="Tahoma" w:eastAsia="Times New Roman" w:hAnsi="Tahoma" w:cs="Times New Roman"/>
          <w:lang w:val="en-CA"/>
        </w:rPr>
        <w:t>being</w:t>
      </w:r>
      <w:proofErr w:type="gramEnd"/>
      <w:r w:rsidRPr="007C28D9">
        <w:rPr>
          <w:rFonts w:ascii="Tahoma" w:eastAsia="Times New Roman" w:hAnsi="Tahoma" w:cs="Times New Roman"/>
          <w:lang w:val="en-CA"/>
        </w:rPr>
        <w:t xml:space="preserve"> a normal oxygen molecule. Superoxide B ends up with two extra electrons, attracts two hydrogen ions and becomes hydrogen peroxide, a less harmful ROS. Hydrogen peroxide is further reduced to oxygen and water by enzymes catalase (CAT) and glutathione peroxidase (</w:t>
      </w:r>
      <w:proofErr w:type="spellStart"/>
      <w:r w:rsidRPr="007C28D9">
        <w:rPr>
          <w:rFonts w:ascii="Tahoma" w:eastAsia="Times New Roman" w:hAnsi="Tahoma" w:cs="Times New Roman"/>
          <w:lang w:val="en-CA"/>
        </w:rPr>
        <w:t>GPx</w:t>
      </w:r>
      <w:proofErr w:type="spellEnd"/>
      <w:r w:rsidRPr="007C28D9">
        <w:rPr>
          <w:rFonts w:ascii="Tahoma" w:eastAsia="Times New Roman" w:hAnsi="Tahoma" w:cs="Times New Roman"/>
          <w:lang w:val="en-CA"/>
        </w:rPr>
        <w:t>). Below is the simplified representation of this complex process:</w:t>
      </w:r>
    </w:p>
    <w:p w14:paraId="65606064" w14:textId="3D5ECB5F" w:rsidR="003536AE" w:rsidRDefault="003536AE" w:rsidP="003536AE">
      <w:pPr>
        <w:spacing w:before="100" w:beforeAutospacing="1" w:after="240"/>
        <w:rPr>
          <w:rFonts w:ascii="Tahoma" w:eastAsia="Times New Roman" w:hAnsi="Tahoma" w:cs="Times New Roman"/>
          <w:lang w:val="en-CA"/>
        </w:rPr>
      </w:pPr>
    </w:p>
    <w:p w14:paraId="7BD69F5D" w14:textId="06C7459C" w:rsidR="003536AE" w:rsidRPr="003536AE" w:rsidRDefault="003536AE" w:rsidP="003536AE">
      <w:pPr>
        <w:spacing w:before="100" w:beforeAutospacing="1" w:after="240"/>
        <w:rPr>
          <w:rFonts w:ascii="Tahoma" w:eastAsia="Times New Roman" w:hAnsi="Tahoma" w:cs="Times New Roman"/>
          <w:lang w:val="en-CA"/>
        </w:rPr>
      </w:pPr>
      <w:r w:rsidRPr="003536AE">
        <w:rPr>
          <w:rFonts w:ascii="Tahoma" w:eastAsia="Times New Roman" w:hAnsi="Tahoma" w:cs="Times New Roman"/>
          <w:lang w:val="en-CA"/>
        </w:rPr>
        <w:lastRenderedPageBreak/>
        <w:fldChar w:fldCharType="begin"/>
      </w:r>
      <w:r w:rsidRPr="003536AE">
        <w:rPr>
          <w:rFonts w:ascii="Tahoma" w:eastAsia="Times New Roman" w:hAnsi="Tahoma" w:cs="Times New Roman"/>
          <w:lang w:val="en-CA"/>
        </w:rPr>
        <w:instrText xml:space="preserve"> INCLUDEPICTURE "http://www.immunehealthscience.com/images/xSOD_Chart.jpg.pagespeed.ic.QnsF_YlLy3.jpg" \* MERGEFORMATINET </w:instrText>
      </w:r>
      <w:r w:rsidRPr="003536AE">
        <w:rPr>
          <w:rFonts w:ascii="Tahoma" w:eastAsia="Times New Roman" w:hAnsi="Tahoma" w:cs="Times New Roman"/>
          <w:lang w:val="en-CA"/>
        </w:rPr>
        <w:fldChar w:fldCharType="separate"/>
      </w:r>
      <w:r w:rsidRPr="003536AE">
        <w:rPr>
          <w:rFonts w:ascii="Tahoma" w:eastAsia="Times New Roman" w:hAnsi="Tahoma" w:cs="Times New Roman"/>
          <w:noProof/>
          <w:lang w:val="en-CA"/>
        </w:rPr>
        <w:drawing>
          <wp:inline distT="0" distB="0" distL="0" distR="0" wp14:anchorId="63CE4915" wp14:editId="4E9A0BE6">
            <wp:extent cx="5628005" cy="7772400"/>
            <wp:effectExtent l="0" t="0" r="0" b="0"/>
            <wp:docPr id="8" name="Picture 8" descr="superoxide dismutase S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peroxide dismutase S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8005" cy="7772400"/>
                    </a:xfrm>
                    <a:prstGeom prst="rect">
                      <a:avLst/>
                    </a:prstGeom>
                    <a:noFill/>
                    <a:ln>
                      <a:noFill/>
                    </a:ln>
                  </pic:spPr>
                </pic:pic>
              </a:graphicData>
            </a:graphic>
          </wp:inline>
        </w:drawing>
      </w:r>
      <w:r w:rsidRPr="003536AE">
        <w:rPr>
          <w:rFonts w:ascii="Tahoma" w:eastAsia="Times New Roman" w:hAnsi="Tahoma" w:cs="Times New Roman"/>
          <w:lang w:val="en-CA"/>
        </w:rPr>
        <w:fldChar w:fldCharType="end"/>
      </w:r>
    </w:p>
    <w:p w14:paraId="37D2E343" w14:textId="77777777" w:rsidR="003536AE" w:rsidRDefault="003536AE" w:rsidP="007C28D9">
      <w:pPr>
        <w:spacing w:before="100" w:beforeAutospacing="1" w:after="100" w:afterAutospacing="1"/>
        <w:rPr>
          <w:rFonts w:ascii="Times New Roman" w:eastAsia="Times New Roman" w:hAnsi="Times New Roman" w:cs="Times New Roman"/>
          <w:lang w:val="en-CA"/>
        </w:rPr>
      </w:pPr>
    </w:p>
    <w:p w14:paraId="5F946805" w14:textId="37C91261" w:rsidR="007C28D9" w:rsidRPr="007C28D9" w:rsidRDefault="007C28D9" w:rsidP="007C28D9">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lastRenderedPageBreak/>
        <w:t xml:space="preserve">In humans, </w:t>
      </w:r>
      <w:r w:rsidRPr="007C28D9">
        <w:rPr>
          <w:rFonts w:ascii="Tahoma" w:eastAsia="Times New Roman" w:hAnsi="Tahoma" w:cs="Times New Roman"/>
          <w:b/>
          <w:bCs/>
          <w:lang w:val="en-CA"/>
        </w:rPr>
        <w:t>SOD exists in three forms</w:t>
      </w:r>
      <w:r w:rsidRPr="007C28D9">
        <w:rPr>
          <w:rFonts w:ascii="Tahoma" w:eastAsia="Times New Roman" w:hAnsi="Tahoma" w:cs="Times New Roman"/>
          <w:lang w:val="en-CA"/>
        </w:rPr>
        <w:t xml:space="preserve"> and functions in various locations throughout the body:</w:t>
      </w:r>
    </w:p>
    <w:p w14:paraId="5B676F71" w14:textId="77777777" w:rsidR="007C28D9" w:rsidRPr="007C28D9" w:rsidRDefault="007C28D9" w:rsidP="007C28D9">
      <w:pPr>
        <w:numPr>
          <w:ilvl w:val="0"/>
          <w:numId w:val="1"/>
        </w:num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SOD1 or </w:t>
      </w:r>
      <w:proofErr w:type="spellStart"/>
      <w:r w:rsidRPr="007C28D9">
        <w:rPr>
          <w:rFonts w:ascii="Tahoma" w:eastAsia="Times New Roman" w:hAnsi="Tahoma" w:cs="Times New Roman"/>
          <w:lang w:val="en-CA"/>
        </w:rPr>
        <w:t>CuZnSOD</w:t>
      </w:r>
      <w:proofErr w:type="spellEnd"/>
      <w:r w:rsidRPr="007C28D9">
        <w:rPr>
          <w:rFonts w:ascii="Tahoma" w:eastAsia="Times New Roman" w:hAnsi="Tahoma" w:cs="Times New Roman"/>
          <w:lang w:val="en-CA"/>
        </w:rPr>
        <w:t xml:space="preserve"> – intracellular SOD, requires copper (Cu) and zinc (Zn) to perform its function and protects the cell’s cytoplasm, the substances enclosed by the cell’s membrane where most of the cellular activity occurs.</w:t>
      </w:r>
    </w:p>
    <w:p w14:paraId="2A2B23E9" w14:textId="77777777" w:rsidR="007C28D9" w:rsidRPr="007C28D9" w:rsidRDefault="007C28D9" w:rsidP="007C28D9">
      <w:pPr>
        <w:numPr>
          <w:ilvl w:val="0"/>
          <w:numId w:val="1"/>
        </w:num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SOD2 or </w:t>
      </w:r>
      <w:proofErr w:type="spellStart"/>
      <w:r w:rsidRPr="007C28D9">
        <w:rPr>
          <w:rFonts w:ascii="Tahoma" w:eastAsia="Times New Roman" w:hAnsi="Tahoma" w:cs="Times New Roman"/>
          <w:lang w:val="en-CA"/>
        </w:rPr>
        <w:t>MnSOD</w:t>
      </w:r>
      <w:proofErr w:type="spellEnd"/>
      <w:r w:rsidRPr="007C28D9">
        <w:rPr>
          <w:rFonts w:ascii="Tahoma" w:eastAsia="Times New Roman" w:hAnsi="Tahoma" w:cs="Times New Roman"/>
          <w:lang w:val="en-CA"/>
        </w:rPr>
        <w:t xml:space="preserve"> – intracellular SOD, requires manganese (Mn) to perform its function and protects the cell’s mitochondria.</w:t>
      </w:r>
    </w:p>
    <w:p w14:paraId="540D5DA9" w14:textId="77777777" w:rsidR="007C28D9" w:rsidRPr="007C28D9" w:rsidRDefault="007C28D9" w:rsidP="007C28D9">
      <w:pPr>
        <w:numPr>
          <w:ilvl w:val="0"/>
          <w:numId w:val="1"/>
        </w:num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SOD3 or EC-SOD– extracellular SOD, also requires copper and zinc and acts outside the cells.</w:t>
      </w:r>
    </w:p>
    <w:p w14:paraId="1FCF0931" w14:textId="77777777" w:rsidR="007C28D9" w:rsidRPr="007C28D9" w:rsidRDefault="007C28D9" w:rsidP="007C28D9">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b/>
          <w:bCs/>
          <w:lang w:val="en-CA"/>
        </w:rPr>
        <w:t>Availability of superoxide dismutase is crucial for maintaining redox balance in the body.</w:t>
      </w:r>
      <w:r w:rsidRPr="007C28D9">
        <w:rPr>
          <w:rFonts w:ascii="Tahoma" w:eastAsia="Times New Roman" w:hAnsi="Tahoma" w:cs="Times New Roman"/>
          <w:lang w:val="en-CA"/>
        </w:rPr>
        <w:t xml:space="preserve"> For example, mice genetically engineered to lack the SOD2 gene, that regulates the production of </w:t>
      </w:r>
      <w:proofErr w:type="spellStart"/>
      <w:r w:rsidRPr="007C28D9">
        <w:rPr>
          <w:rFonts w:ascii="Tahoma" w:eastAsia="Times New Roman" w:hAnsi="Tahoma" w:cs="Times New Roman"/>
          <w:lang w:val="en-CA"/>
        </w:rPr>
        <w:t>MnSOD</w:t>
      </w:r>
      <w:proofErr w:type="spellEnd"/>
      <w:r w:rsidRPr="007C28D9">
        <w:rPr>
          <w:rFonts w:ascii="Tahoma" w:eastAsia="Times New Roman" w:hAnsi="Tahoma" w:cs="Times New Roman"/>
          <w:lang w:val="en-CA"/>
        </w:rPr>
        <w:t>, die of overwhelming oxidative stress within 10 days of birth. (</w:t>
      </w:r>
      <w:r w:rsidRPr="007C28D9">
        <w:rPr>
          <w:rFonts w:ascii="Tahoma" w:eastAsia="Times New Roman" w:hAnsi="Tahoma" w:cs="Times New Roman"/>
          <w:i/>
          <w:iCs/>
          <w:lang w:val="en-CA"/>
        </w:rPr>
        <w:t>Dilated cardiomyopathy and neonatal lethality in mutant mice lacking manganese superoxide dismutase.</w:t>
      </w:r>
      <w:r w:rsidRPr="007C28D9">
        <w:rPr>
          <w:rFonts w:ascii="Tahoma" w:eastAsia="Times New Roman" w:hAnsi="Tahoma" w:cs="Times New Roman"/>
          <w:lang w:val="en-CA"/>
        </w:rPr>
        <w:t xml:space="preserve"> Li Y, Huang TT et al.  Nat Genet. 1995 Dec;11(4):376-81). </w:t>
      </w:r>
    </w:p>
    <w:p w14:paraId="23C0E677" w14:textId="77777777" w:rsidR="007C28D9" w:rsidRPr="003536AE" w:rsidRDefault="007C28D9" w:rsidP="007C28D9">
      <w:pPr>
        <w:spacing w:before="100" w:beforeAutospacing="1" w:after="100" w:afterAutospacing="1"/>
        <w:rPr>
          <w:rFonts w:ascii="Tahoma" w:eastAsia="Times New Roman" w:hAnsi="Tahoma" w:cs="Times New Roman"/>
          <w:lang w:val="en-CA"/>
        </w:rPr>
      </w:pPr>
      <w:r w:rsidRPr="007C28D9">
        <w:rPr>
          <w:rFonts w:ascii="Tahoma" w:eastAsia="Times New Roman" w:hAnsi="Tahoma" w:cs="Times New Roman"/>
          <w:lang w:val="en-CA"/>
        </w:rPr>
        <w:t xml:space="preserve">Mice without the ability to produce </w:t>
      </w:r>
      <w:proofErr w:type="spellStart"/>
      <w:r w:rsidRPr="007C28D9">
        <w:rPr>
          <w:rFonts w:ascii="Tahoma" w:eastAsia="Times New Roman" w:hAnsi="Tahoma" w:cs="Times New Roman"/>
          <w:lang w:val="en-CA"/>
        </w:rPr>
        <w:t>CuZnSOD</w:t>
      </w:r>
      <w:proofErr w:type="spellEnd"/>
      <w:r w:rsidRPr="007C28D9">
        <w:rPr>
          <w:rFonts w:ascii="Tahoma" w:eastAsia="Times New Roman" w:hAnsi="Tahoma" w:cs="Times New Roman"/>
          <w:lang w:val="en-CA"/>
        </w:rPr>
        <w:t xml:space="preserve"> showed no apparent abnormalities up until early adulthood but had shorter lifespan and more than 70% of them developed liver cancers later in life. (</w:t>
      </w:r>
      <w:proofErr w:type="spellStart"/>
      <w:r w:rsidRPr="007C28D9">
        <w:rPr>
          <w:rFonts w:ascii="Tahoma" w:eastAsia="Times New Roman" w:hAnsi="Tahoma" w:cs="Times New Roman"/>
          <w:i/>
          <w:iCs/>
          <w:lang w:val="en-CA"/>
        </w:rPr>
        <w:t>CuZnSOD</w:t>
      </w:r>
      <w:proofErr w:type="spellEnd"/>
      <w:r w:rsidRPr="007C28D9">
        <w:rPr>
          <w:rFonts w:ascii="Tahoma" w:eastAsia="Times New Roman" w:hAnsi="Tahoma" w:cs="Times New Roman"/>
          <w:i/>
          <w:iCs/>
          <w:lang w:val="en-CA"/>
        </w:rPr>
        <w:t xml:space="preserve"> deficiency leads to persistent and widespread oxidative damage and hepatocarcinogenesis later in life.</w:t>
      </w:r>
      <w:r w:rsidRPr="007C28D9">
        <w:rPr>
          <w:rFonts w:ascii="Tahoma" w:eastAsia="Times New Roman" w:hAnsi="Tahoma" w:cs="Times New Roman"/>
          <w:lang w:val="en-CA"/>
        </w:rPr>
        <w:t xml:space="preserve"> </w:t>
      </w:r>
      <w:proofErr w:type="spellStart"/>
      <w:r w:rsidRPr="007C28D9">
        <w:rPr>
          <w:rFonts w:ascii="Tahoma" w:eastAsia="Times New Roman" w:hAnsi="Tahoma" w:cs="Times New Roman"/>
          <w:lang w:val="en-CA"/>
        </w:rPr>
        <w:t>Elchuri</w:t>
      </w:r>
      <w:proofErr w:type="spellEnd"/>
      <w:r w:rsidRPr="007C28D9">
        <w:rPr>
          <w:rFonts w:ascii="Tahoma" w:eastAsia="Times New Roman" w:hAnsi="Tahoma" w:cs="Times New Roman"/>
          <w:lang w:val="en-CA"/>
        </w:rPr>
        <w:t xml:space="preserve"> S, </w:t>
      </w:r>
      <w:proofErr w:type="spellStart"/>
      <w:r w:rsidRPr="007C28D9">
        <w:rPr>
          <w:rFonts w:ascii="Tahoma" w:eastAsia="Times New Roman" w:hAnsi="Tahoma" w:cs="Times New Roman"/>
          <w:lang w:val="en-CA"/>
        </w:rPr>
        <w:t>Oberley</w:t>
      </w:r>
      <w:proofErr w:type="spellEnd"/>
      <w:r w:rsidRPr="007C28D9">
        <w:rPr>
          <w:rFonts w:ascii="Tahoma" w:eastAsia="Times New Roman" w:hAnsi="Tahoma" w:cs="Times New Roman"/>
          <w:lang w:val="en-CA"/>
        </w:rPr>
        <w:t xml:space="preserve"> TD </w:t>
      </w:r>
      <w:proofErr w:type="spellStart"/>
      <w:r w:rsidRPr="007C28D9">
        <w:rPr>
          <w:rFonts w:ascii="Tahoma" w:eastAsia="Times New Roman" w:hAnsi="Tahoma" w:cs="Times New Roman"/>
          <w:lang w:val="en-CA"/>
        </w:rPr>
        <w:t>etal</w:t>
      </w:r>
      <w:proofErr w:type="spellEnd"/>
      <w:r w:rsidRPr="007C28D9">
        <w:rPr>
          <w:rFonts w:ascii="Tahoma" w:eastAsia="Times New Roman" w:hAnsi="Tahoma" w:cs="Times New Roman"/>
          <w:lang w:val="en-CA"/>
        </w:rPr>
        <w:t>. Oncogene. 2005 Jan 13;24(3):367-80).</w:t>
      </w:r>
    </w:p>
    <w:p w14:paraId="3E0E2513" w14:textId="1FD21AF8" w:rsidR="007C28D9" w:rsidRPr="007C28D9" w:rsidRDefault="007C28D9" w:rsidP="007C28D9">
      <w:pPr>
        <w:spacing w:before="100" w:beforeAutospacing="1" w:after="100" w:afterAutospacing="1"/>
        <w:rPr>
          <w:rFonts w:ascii="Times New Roman" w:eastAsia="Times New Roman" w:hAnsi="Times New Roman" w:cs="Times New Roman"/>
          <w:lang w:val="en-CA"/>
        </w:rPr>
      </w:pPr>
      <w:r w:rsidRPr="007C28D9">
        <w:rPr>
          <w:rFonts w:ascii="Times New Roman" w:eastAsia="Times New Roman" w:hAnsi="Times New Roman" w:cs="Times New Roman"/>
          <w:lang w:val="en-CA"/>
        </w:rPr>
        <w:t xml:space="preserve">Low SOD levels are characteristic of </w:t>
      </w:r>
      <w:r w:rsidR="003536AE">
        <w:rPr>
          <w:rFonts w:ascii="Times New Roman" w:eastAsia="Times New Roman" w:hAnsi="Times New Roman" w:cs="Times New Roman"/>
          <w:lang w:val="en-CA"/>
        </w:rPr>
        <w:t>some</w:t>
      </w:r>
      <w:r w:rsidRPr="007C28D9">
        <w:rPr>
          <w:rFonts w:ascii="Times New Roman" w:eastAsia="Times New Roman" w:hAnsi="Times New Roman" w:cs="Times New Roman"/>
          <w:lang w:val="en-CA"/>
        </w:rPr>
        <w:t xml:space="preserve"> debilitating diseases and health: HIV/AIDS, asthma, burns, all cancers, cataracts, chronic fatigue syndrome, diabetes, autoimmune disorders, diseases of liver, kidneys, lungs, heart and digestive system, fibromyalgia, multiple sclerosis, Parkinson’s, Alzheimer’s, ALS (Lou Gehrig’s), neuropathies, physical traumas, skin disorders, seizures, tumors, chronic inflammation, recurring infections, susceptibility to colds and flus.</w:t>
      </w:r>
    </w:p>
    <w:p w14:paraId="407FD208" w14:textId="7C7C1A46" w:rsidR="007C28D9" w:rsidRPr="007C28D9" w:rsidRDefault="007C28D9" w:rsidP="003536AE">
      <w:pPr>
        <w:spacing w:before="100" w:beforeAutospacing="1" w:after="100" w:afterAutospacing="1"/>
        <w:rPr>
          <w:rFonts w:ascii="Times New Roman" w:eastAsia="Times New Roman" w:hAnsi="Times New Roman" w:cs="Times New Roman"/>
          <w:lang w:val="en-CA"/>
        </w:rPr>
      </w:pPr>
      <w:r w:rsidRPr="007C28D9">
        <w:rPr>
          <w:rFonts w:ascii="Times New Roman" w:eastAsia="Times New Roman" w:hAnsi="Times New Roman" w:cs="Times New Roman"/>
          <w:lang w:val="en-CA"/>
        </w:rPr>
        <w:t xml:space="preserve">If left unchecked, superoxide radicals break DNA strands, Adequate SOD levels effectively neutralize </w:t>
      </w:r>
      <w:proofErr w:type="spellStart"/>
      <w:r w:rsidRPr="007C28D9">
        <w:rPr>
          <w:rFonts w:ascii="Times New Roman" w:eastAsia="Times New Roman" w:hAnsi="Times New Roman" w:cs="Times New Roman"/>
          <w:lang w:val="en-CA"/>
        </w:rPr>
        <w:t>superoxides</w:t>
      </w:r>
      <w:proofErr w:type="spellEnd"/>
      <w:r w:rsidRPr="007C28D9">
        <w:rPr>
          <w:rFonts w:ascii="Times New Roman" w:eastAsia="Times New Roman" w:hAnsi="Times New Roman" w:cs="Times New Roman"/>
          <w:lang w:val="en-CA"/>
        </w:rPr>
        <w:t xml:space="preserve"> and undoubtedly contribute to </w:t>
      </w:r>
      <w:r w:rsidR="003536AE">
        <w:rPr>
          <w:rFonts w:ascii="Times New Roman" w:eastAsia="Times New Roman" w:hAnsi="Times New Roman" w:cs="Times New Roman"/>
          <w:lang w:val="en-CA"/>
        </w:rPr>
        <w:t xml:space="preserve">maintain health </w:t>
      </w:r>
    </w:p>
    <w:p w14:paraId="571DD6B9" w14:textId="77777777" w:rsidR="00F30157" w:rsidRDefault="00377703"/>
    <w:sectPr w:rsidR="00F30157" w:rsidSect="00B7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55E29"/>
    <w:multiLevelType w:val="multilevel"/>
    <w:tmpl w:val="1DA0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D9"/>
    <w:rsid w:val="00243129"/>
    <w:rsid w:val="002636BE"/>
    <w:rsid w:val="00321615"/>
    <w:rsid w:val="003536AE"/>
    <w:rsid w:val="00377703"/>
    <w:rsid w:val="00390CF8"/>
    <w:rsid w:val="004E7A1C"/>
    <w:rsid w:val="00525136"/>
    <w:rsid w:val="00532CED"/>
    <w:rsid w:val="005A7EC9"/>
    <w:rsid w:val="00606A0B"/>
    <w:rsid w:val="0074514A"/>
    <w:rsid w:val="007C28D9"/>
    <w:rsid w:val="00B04396"/>
    <w:rsid w:val="00B77412"/>
    <w:rsid w:val="00BA153A"/>
    <w:rsid w:val="00E73EF9"/>
    <w:rsid w:val="00FC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9D41"/>
  <w15:chartTrackingRefBased/>
  <w15:docId w15:val="{E12E3222-513B-5642-98B2-8FAF0325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28D9"/>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8D9"/>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7C28D9"/>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7C28D9"/>
    <w:rPr>
      <w:color w:val="0000FF"/>
      <w:u w:val="single"/>
    </w:rPr>
  </w:style>
  <w:style w:type="character" w:customStyle="1" w:styleId="pin1582750649632count">
    <w:name w:val="pin_1582750649632_count"/>
    <w:basedOn w:val="DefaultParagraphFont"/>
    <w:rsid w:val="007C28D9"/>
  </w:style>
  <w:style w:type="character" w:styleId="Emphasis">
    <w:name w:val="Emphasis"/>
    <w:basedOn w:val="DefaultParagraphFont"/>
    <w:uiPriority w:val="20"/>
    <w:qFormat/>
    <w:rsid w:val="007C28D9"/>
    <w:rPr>
      <w:i/>
      <w:iCs/>
    </w:rPr>
  </w:style>
  <w:style w:type="character" w:styleId="FollowedHyperlink">
    <w:name w:val="FollowedHyperlink"/>
    <w:basedOn w:val="DefaultParagraphFont"/>
    <w:uiPriority w:val="99"/>
    <w:semiHidden/>
    <w:unhideWhenUsed/>
    <w:rsid w:val="00E73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2633">
      <w:bodyDiv w:val="1"/>
      <w:marLeft w:val="0"/>
      <w:marRight w:val="0"/>
      <w:marTop w:val="0"/>
      <w:marBottom w:val="0"/>
      <w:divBdr>
        <w:top w:val="none" w:sz="0" w:space="0" w:color="auto"/>
        <w:left w:val="none" w:sz="0" w:space="0" w:color="auto"/>
        <w:bottom w:val="none" w:sz="0" w:space="0" w:color="auto"/>
        <w:right w:val="none" w:sz="0" w:space="0" w:color="auto"/>
      </w:divBdr>
    </w:div>
    <w:div w:id="1106273041">
      <w:bodyDiv w:val="1"/>
      <w:marLeft w:val="0"/>
      <w:marRight w:val="0"/>
      <w:marTop w:val="0"/>
      <w:marBottom w:val="0"/>
      <w:divBdr>
        <w:top w:val="none" w:sz="0" w:space="0" w:color="auto"/>
        <w:left w:val="none" w:sz="0" w:space="0" w:color="auto"/>
        <w:bottom w:val="none" w:sz="0" w:space="0" w:color="auto"/>
        <w:right w:val="none" w:sz="0" w:space="0" w:color="auto"/>
      </w:divBdr>
      <w:divsChild>
        <w:div w:id="36049630">
          <w:marLeft w:val="0"/>
          <w:marRight w:val="0"/>
          <w:marTop w:val="0"/>
          <w:marBottom w:val="0"/>
          <w:divBdr>
            <w:top w:val="none" w:sz="0" w:space="0" w:color="auto"/>
            <w:left w:val="none" w:sz="0" w:space="0" w:color="auto"/>
            <w:bottom w:val="none" w:sz="0" w:space="0" w:color="auto"/>
            <w:right w:val="none" w:sz="0" w:space="0" w:color="auto"/>
          </w:divBdr>
          <w:divsChild>
            <w:div w:id="691616318">
              <w:marLeft w:val="0"/>
              <w:marRight w:val="0"/>
              <w:marTop w:val="0"/>
              <w:marBottom w:val="0"/>
              <w:divBdr>
                <w:top w:val="none" w:sz="0" w:space="0" w:color="auto"/>
                <w:left w:val="none" w:sz="0" w:space="0" w:color="auto"/>
                <w:bottom w:val="none" w:sz="0" w:space="0" w:color="auto"/>
                <w:right w:val="none" w:sz="0" w:space="0" w:color="auto"/>
              </w:divBdr>
            </w:div>
          </w:divsChild>
        </w:div>
        <w:div w:id="1966619237">
          <w:marLeft w:val="0"/>
          <w:marRight w:val="0"/>
          <w:marTop w:val="0"/>
          <w:marBottom w:val="0"/>
          <w:divBdr>
            <w:top w:val="none" w:sz="0" w:space="0" w:color="auto"/>
            <w:left w:val="none" w:sz="0" w:space="0" w:color="auto"/>
            <w:bottom w:val="none" w:sz="0" w:space="0" w:color="auto"/>
            <w:right w:val="none" w:sz="0" w:space="0" w:color="auto"/>
          </w:divBdr>
          <w:divsChild>
            <w:div w:id="1324822147">
              <w:marLeft w:val="0"/>
              <w:marRight w:val="0"/>
              <w:marTop w:val="0"/>
              <w:marBottom w:val="0"/>
              <w:divBdr>
                <w:top w:val="none" w:sz="0" w:space="0" w:color="auto"/>
                <w:left w:val="none" w:sz="0" w:space="0" w:color="auto"/>
                <w:bottom w:val="none" w:sz="0" w:space="0" w:color="auto"/>
                <w:right w:val="none" w:sz="0" w:space="0" w:color="auto"/>
              </w:divBdr>
            </w:div>
          </w:divsChild>
        </w:div>
        <w:div w:id="599676535">
          <w:marLeft w:val="0"/>
          <w:marRight w:val="0"/>
          <w:marTop w:val="0"/>
          <w:marBottom w:val="0"/>
          <w:divBdr>
            <w:top w:val="none" w:sz="0" w:space="0" w:color="auto"/>
            <w:left w:val="none" w:sz="0" w:space="0" w:color="auto"/>
            <w:bottom w:val="none" w:sz="0" w:space="0" w:color="auto"/>
            <w:right w:val="none" w:sz="0" w:space="0" w:color="auto"/>
          </w:divBdr>
          <w:divsChild>
            <w:div w:id="15302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Wittmeyer</dc:creator>
  <cp:keywords/>
  <dc:description/>
  <cp:lastModifiedBy>William Wittmeyer</cp:lastModifiedBy>
  <cp:revision>2</cp:revision>
  <dcterms:created xsi:type="dcterms:W3CDTF">2020-02-26T21:24:00Z</dcterms:created>
  <dcterms:modified xsi:type="dcterms:W3CDTF">2020-02-26T21:24:00Z</dcterms:modified>
</cp:coreProperties>
</file>